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名称"/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106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8</w:t>
      </w:r>
      <w:r>
        <w:rPr>
          <w:rFonts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  <w:bookmarkEnd w:id="0"/>
    </w:p>
    <w:tbl>
      <w:tblPr>
        <w:tblStyle w:val="6"/>
        <w:tblpPr w:leftFromText="180" w:rightFromText="180" w:vertAnchor="text" w:horzAnchor="margin" w:tblpXSpec="center" w:tblpY="1220"/>
        <w:tblW w:w="10965" w:type="dxa"/>
        <w:tblInd w:w="2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878"/>
        <w:gridCol w:w="1133"/>
        <w:gridCol w:w="1133"/>
        <w:gridCol w:w="1275"/>
        <w:gridCol w:w="1275"/>
        <w:gridCol w:w="1562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694" w:type="dxa"/>
            <w:gridSpan w:val="5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bookmarkStart w:id="1" w:name="组织名称"/>
            <w:r>
              <w:rPr>
                <w:rFonts w:hint="eastAsia"/>
                <w:szCs w:val="21"/>
              </w:rPr>
              <w:t>江西金虎保险设备集团有限公司</w:t>
            </w:r>
            <w:bookmarkEnd w:id="1"/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郭小红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胡九根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87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合打√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不符</w:t>
            </w:r>
            <w:r>
              <w:rPr>
                <w:rFonts w:hint="eastAsia"/>
                <w:szCs w:val="21"/>
              </w:rPr>
              <w:t>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150A17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(0.02-1.00)mm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U=2.2μm,k=2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卧式测长机±(0.2-30.5)μm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广东省电子电器研究所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13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质检科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外径千分尺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JH-02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0-25mm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±0.004mm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广东省电子电器研究所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13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质检科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测厚仪</w:t>
            </w:r>
          </w:p>
        </w:tc>
        <w:tc>
          <w:tcPr>
            <w:tcW w:w="11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JH-03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TG100B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±(3%H+1)μm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A级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深圳华科</w:t>
            </w:r>
            <w:r>
              <w:rPr>
                <w:rFonts w:hint="eastAsia" w:ascii="宋体" w:hAnsi="宋体"/>
                <w:szCs w:val="21"/>
                <w:u w:val="none"/>
              </w:rPr>
              <w:t>计量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检测技术有限公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3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8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数显卡尺</w:t>
            </w:r>
          </w:p>
        </w:tc>
        <w:tc>
          <w:tcPr>
            <w:tcW w:w="11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JH-01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0-150mm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±0.02mm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广东省电子电器研究所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13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卷尺</w:t>
            </w:r>
          </w:p>
        </w:tc>
        <w:tc>
          <w:tcPr>
            <w:tcW w:w="11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302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0-3m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±(0.3+0.2L</w:t>
            </w:r>
            <w:bookmarkStart w:id="3" w:name="_GoBack"/>
            <w:bookmarkEnd w:id="3"/>
            <w:r>
              <w:rPr>
                <w:rFonts w:hint="eastAsia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mm 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标准钢卷尺±(0.03+0.03L)mm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广东省电子电器研究所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13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0965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抽查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有效文件、溯源原始记录、证书报告，进行评价，说明理由 ）</w:t>
            </w:r>
          </w:p>
          <w:p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查该公司各部</w:t>
            </w:r>
            <w:r>
              <w:rPr>
                <w:rFonts w:hint="eastAsia" w:ascii="宋体" w:hAnsi="宋体"/>
                <w:szCs w:val="21"/>
                <w:lang w:eastAsia="zh-CN"/>
              </w:rPr>
              <w:t>门</w:t>
            </w:r>
            <w:r>
              <w:rPr>
                <w:rFonts w:hint="eastAsia" w:ascii="宋体" w:hAnsi="宋体"/>
                <w:szCs w:val="21"/>
              </w:rPr>
              <w:t>测量设备台帐，测量设备送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深圳华科</w:t>
            </w:r>
            <w:r>
              <w:rPr>
                <w:rFonts w:hint="eastAsia" w:ascii="宋体" w:hAnsi="宋体"/>
                <w:szCs w:val="21"/>
                <w:u w:val="none"/>
              </w:rPr>
              <w:t>计量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检测技术有限公司、广东省电子电器研究所</w:t>
            </w:r>
            <w:r>
              <w:rPr>
                <w:rFonts w:hint="eastAsia" w:ascii="宋体" w:hAnsi="宋体"/>
                <w:szCs w:val="21"/>
              </w:rPr>
              <w:t>等机构检定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szCs w:val="21"/>
              </w:rPr>
              <w:t>校准，随机抽查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Cs w:val="21"/>
              </w:rPr>
              <w:t>台</w:t>
            </w:r>
            <w:r>
              <w:rPr>
                <w:rFonts w:hint="eastAsia" w:ascii="宋体" w:hAnsi="宋体"/>
                <w:szCs w:val="21"/>
              </w:rPr>
              <w:t>测量设备，均按照</w:t>
            </w:r>
            <w:r>
              <w:rPr>
                <w:szCs w:val="21"/>
              </w:rPr>
              <w:t>江西金虎保险设备集团有限公司</w:t>
            </w:r>
            <w:r>
              <w:rPr>
                <w:rFonts w:hint="eastAsia"/>
                <w:szCs w:val="21"/>
                <w:lang w:eastAsia="zh-CN"/>
              </w:rPr>
              <w:t>程序文件</w:t>
            </w:r>
            <w:r>
              <w:rPr>
                <w:rFonts w:hint="eastAsia" w:ascii="宋体" w:hAnsi="宋体"/>
                <w:szCs w:val="21"/>
              </w:rPr>
              <w:t>的要求，按周期送检，检定证书、设备台帐、设备的实物信息一致，且都在有效期</w:t>
            </w:r>
            <w:r>
              <w:rPr>
                <w:rFonts w:hint="eastAsia" w:ascii="宋体" w:hAnsi="宋体"/>
                <w:szCs w:val="21"/>
                <w:lang w:eastAsia="zh-CN"/>
              </w:rPr>
              <w:t>内</w:t>
            </w:r>
            <w:r>
              <w:rPr>
                <w:rFonts w:hint="eastAsia" w:ascii="宋体" w:hAnsi="宋体"/>
                <w:szCs w:val="21"/>
              </w:rPr>
              <w:t>，测量设备量值溯源真实有效，符合规定要求。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965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  </w:t>
            </w:r>
            <w:bookmarkStart w:id="2" w:name="审核日期安排"/>
            <w:r>
              <w:rPr>
                <w:rFonts w:hint="eastAsia" w:ascii="Times New Roman" w:hAnsi="Times New Roman" w:eastAsia="宋体" w:cs="Times New Roman"/>
                <w:szCs w:val="21"/>
              </w:rPr>
              <w:t>2019年09月19日 上午至2019年09月19日 下午 (共1.0天)</w:t>
            </w:r>
            <w:bookmarkEnd w:id="2"/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4473FAF"/>
    <w:rsid w:val="116B1D95"/>
    <w:rsid w:val="186419B4"/>
    <w:rsid w:val="20BE6889"/>
    <w:rsid w:val="4F4B3CE4"/>
    <w:rsid w:val="65853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3</TotalTime>
  <ScaleCrop>false</ScaleCrop>
  <LinksUpToDate>false</LinksUpToDate>
  <CharactersWithSpaces>358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G</cp:lastModifiedBy>
  <dcterms:modified xsi:type="dcterms:W3CDTF">2019-09-19T02:07:46Z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